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33" w:rsidRDefault="00B80733" w:rsidP="007D7BD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7D7BDC" w:rsidRPr="00C353E8" w:rsidRDefault="00F35C4B" w:rsidP="007D7BD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8" type="#_x0000_t202" style="position:absolute;margin-left:297.6pt;margin-top:-26.95pt;width:186.55pt;height:21.95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YGtg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" filled="f" stroked="f">
            <v:textbox>
              <w:txbxContent>
                <w:p w:rsidR="00B80733" w:rsidRPr="00BE544A" w:rsidRDefault="00B80733" w:rsidP="00B80733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7" type="#_x0000_t32" style="position:absolute;margin-left:1.25pt;margin-top:-5pt;width:484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ilHwIAAD0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" strokeweight="1pt"/>
        </w:pict>
      </w:r>
      <w:bookmarkStart w:id="0" w:name="_GoBack"/>
      <w:bookmarkEnd w:id="0"/>
      <w:r w:rsidR="00C353E8">
        <w:rPr>
          <w:rFonts w:ascii="Arial" w:hAnsi="Arial" w:cs="Arial"/>
          <w:b/>
          <w:color w:val="000000"/>
          <w:sz w:val="20"/>
          <w:szCs w:val="20"/>
        </w:rPr>
        <w:t>MIST ELIMINATOR (150-8000</w:t>
      </w:r>
      <w:r w:rsidR="001C275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53E8">
        <w:rPr>
          <w:rFonts w:ascii="Arial" w:hAnsi="Arial" w:cs="Arial"/>
          <w:b/>
          <w:color w:val="000000"/>
          <w:sz w:val="20"/>
          <w:szCs w:val="20"/>
        </w:rPr>
        <w:t>SCFM)</w:t>
      </w:r>
    </w:p>
    <w:p w:rsidR="00C353E8" w:rsidRDefault="00C353E8" w:rsidP="007D7BD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74F7" w:rsidRPr="007D7BDC" w:rsidRDefault="00C353E8" w:rsidP="007D7BDC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Product Specification is for a heavy duty </w:t>
      </w:r>
      <w:r w:rsidR="007D7BDC" w:rsidRPr="007D7BDC">
        <w:rPr>
          <w:rFonts w:ascii="Arial" w:hAnsi="Arial" w:cs="Arial"/>
          <w:color w:val="000000"/>
          <w:sz w:val="20"/>
          <w:szCs w:val="20"/>
        </w:rPr>
        <w:t>coalescing type, self-cleaning filter/separator designed to remove oil and water aerosols from a compressed air system with a</w:t>
      </w:r>
      <w:r w:rsidR="007D7BDC">
        <w:rPr>
          <w:rFonts w:ascii="Arial" w:hAnsi="Arial" w:cs="Arial"/>
          <w:color w:val="000000"/>
          <w:sz w:val="20"/>
          <w:szCs w:val="20"/>
        </w:rPr>
        <w:t xml:space="preserve"> </w:t>
      </w:r>
      <w:r w:rsidR="007D7BDC" w:rsidRPr="007D7BDC">
        <w:rPr>
          <w:rFonts w:ascii="Arial" w:hAnsi="Arial" w:cs="Arial"/>
          <w:color w:val="000000"/>
          <w:sz w:val="20"/>
          <w:szCs w:val="20"/>
        </w:rPr>
        <w:t>minimum of pressure drop.</w:t>
      </w:r>
    </w:p>
    <w:p w:rsidR="00980CF9" w:rsidRPr="00E65928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Pr="00E65928" w:rsidRDefault="00F35C4B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E65928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E65928" w:rsidSect="00640562">
          <w:headerReference w:type="default" r:id="rId9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E65928" w:rsidRPr="00E65928" w:rsidRDefault="00E65928" w:rsidP="00E65928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H</w:t>
      </w:r>
      <w:r w:rsidRPr="00E65928">
        <w:rPr>
          <w:rFonts w:ascii="Arial" w:hAnsi="Arial" w:cs="Arial"/>
          <w:b/>
          <w:bCs/>
          <w:sz w:val="20"/>
          <w:szCs w:val="20"/>
        </w:rPr>
        <w:t>EAVY DUTY MIST ELIMINATOR</w:t>
      </w:r>
    </w:p>
    <w:p w:rsidR="003C4BE2" w:rsidRDefault="003C4BE2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b/>
          <w:bCs/>
          <w:sz w:val="20"/>
          <w:szCs w:val="20"/>
        </w:rPr>
        <w:t>SCOPE</w:t>
      </w:r>
    </w:p>
    <w:p w:rsid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This specification describes a standard Heavy Duty Mist Eliminator Filter for the removal of oil</w:t>
      </w:r>
      <w:r>
        <w:rPr>
          <w:rFonts w:ascii="Arial" w:hAnsi="Arial" w:cs="Arial"/>
          <w:sz w:val="20"/>
          <w:szCs w:val="20"/>
        </w:rPr>
        <w:t xml:space="preserve"> aerosols, moisture, and o</w:t>
      </w:r>
      <w:r w:rsidRPr="00E65928">
        <w:rPr>
          <w:rFonts w:ascii="Arial" w:hAnsi="Arial" w:cs="Arial"/>
          <w:sz w:val="20"/>
          <w:szCs w:val="20"/>
        </w:rPr>
        <w:t xml:space="preserve">ther contaminants from a compressed air or gas stream. </w:t>
      </w:r>
    </w:p>
    <w:p w:rsidR="007F0890" w:rsidRPr="00E65928" w:rsidRDefault="007F0890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0E8A" w:rsidRDefault="00F35C4B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zh-TW"/>
        </w:rPr>
        <w:pict>
          <v:shape id="_x0000_s1035" type="#_x0000_t202" style="position:absolute;margin-left:64.05pt;margin-top:231.85pt;width:71.6pt;height:15.9pt;z-index:251667456;mso-width-relative:margin;mso-height-relative:margin" stroked="f">
            <v:textbox>
              <w:txbxContent>
                <w:p w:rsidR="00C24E02" w:rsidRPr="00C24E02" w:rsidRDefault="00C24E02">
                  <w:pPr>
                    <w:rPr>
                      <w:sz w:val="14"/>
                      <w:szCs w:val="14"/>
                    </w:rPr>
                  </w:pPr>
                  <w:r w:rsidRPr="00C24E02">
                    <w:rPr>
                      <w:sz w:val="14"/>
                      <w:szCs w:val="14"/>
                    </w:rPr>
                    <w:t>For Reference Only</w:t>
                  </w:r>
                </w:p>
              </w:txbxContent>
            </v:textbox>
          </v:shape>
        </w:pict>
      </w:r>
      <w:r w:rsidR="00C24E02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24E02">
        <w:rPr>
          <w:rFonts w:ascii="Arial" w:hAnsi="Arial" w:cs="Arial"/>
          <w:b/>
          <w:bCs/>
          <w:noProof/>
          <w:sz w:val="20"/>
          <w:szCs w:val="20"/>
          <w:lang w:val="en-IN" w:eastAsia="en-IN"/>
        </w:rPr>
        <w:drawing>
          <wp:inline distT="0" distB="0" distL="0" distR="0">
            <wp:extent cx="1769482" cy="3442915"/>
            <wp:effectExtent l="19050" t="0" r="2168" b="0"/>
            <wp:docPr id="1" name="Picture 1" descr="C:\Documents and Settings\tbollinger\Desktop\ZEKSPro 3 Files\500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500H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63" cy="345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C24E02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The filter shall be designed to use three types of</w:t>
      </w:r>
      <w:r w:rsidR="00C24E02">
        <w:rPr>
          <w:rFonts w:ascii="Arial" w:hAnsi="Arial" w:cs="Arial"/>
          <w:sz w:val="20"/>
          <w:szCs w:val="20"/>
        </w:rPr>
        <w:t xml:space="preserve"> filtration mechanisms:  </w:t>
      </w:r>
    </w:p>
    <w:p w:rsidR="00C24E02" w:rsidRDefault="00E65928" w:rsidP="00C24E0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E02">
        <w:rPr>
          <w:rFonts w:ascii="Arial" w:hAnsi="Arial" w:cs="Arial"/>
          <w:sz w:val="20"/>
          <w:szCs w:val="20"/>
        </w:rPr>
        <w:t>Inertial Impaction</w:t>
      </w:r>
    </w:p>
    <w:p w:rsidR="00C24E02" w:rsidRDefault="00E65928" w:rsidP="00C24E0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E02">
        <w:rPr>
          <w:rFonts w:ascii="Arial" w:hAnsi="Arial" w:cs="Arial"/>
          <w:sz w:val="20"/>
          <w:szCs w:val="20"/>
        </w:rPr>
        <w:t>Direct</w:t>
      </w:r>
      <w:r w:rsidR="00C24E02" w:rsidRPr="00C24E02">
        <w:rPr>
          <w:rFonts w:ascii="Arial" w:hAnsi="Arial" w:cs="Arial"/>
          <w:sz w:val="20"/>
          <w:szCs w:val="20"/>
        </w:rPr>
        <w:t xml:space="preserve"> </w:t>
      </w:r>
      <w:r w:rsidRPr="00C24E02">
        <w:rPr>
          <w:rFonts w:ascii="Arial" w:hAnsi="Arial" w:cs="Arial"/>
          <w:sz w:val="20"/>
          <w:szCs w:val="20"/>
        </w:rPr>
        <w:t>Interception</w:t>
      </w:r>
    </w:p>
    <w:p w:rsidR="00C24E02" w:rsidRDefault="00C24E02" w:rsidP="00C24E0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E02">
        <w:rPr>
          <w:rFonts w:ascii="Arial" w:hAnsi="Arial" w:cs="Arial"/>
          <w:sz w:val="20"/>
          <w:szCs w:val="20"/>
        </w:rPr>
        <w:t>Brownian Movement</w:t>
      </w:r>
    </w:p>
    <w:p w:rsidR="00C24E02" w:rsidRDefault="00C24E02" w:rsidP="00C24E0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E65928" w:rsidRPr="00C24E02" w:rsidRDefault="00C24E02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E02">
        <w:rPr>
          <w:rFonts w:ascii="Arial" w:hAnsi="Arial" w:cs="Arial"/>
          <w:sz w:val="20"/>
          <w:szCs w:val="20"/>
        </w:rPr>
        <w:t xml:space="preserve">These </w:t>
      </w:r>
      <w:r w:rsidR="00E65928" w:rsidRPr="00C24E02">
        <w:rPr>
          <w:rFonts w:ascii="Arial" w:hAnsi="Arial" w:cs="Arial"/>
          <w:sz w:val="20"/>
          <w:szCs w:val="20"/>
        </w:rPr>
        <w:t>three methods of filtration shall enable</w:t>
      </w:r>
      <w:r>
        <w:rPr>
          <w:rFonts w:ascii="Arial" w:hAnsi="Arial" w:cs="Arial"/>
          <w:sz w:val="20"/>
          <w:szCs w:val="20"/>
        </w:rPr>
        <w:t xml:space="preserve"> </w:t>
      </w:r>
      <w:r w:rsidR="00E65928" w:rsidRPr="00C24E02">
        <w:rPr>
          <w:rFonts w:ascii="Arial" w:hAnsi="Arial" w:cs="Arial"/>
          <w:sz w:val="20"/>
          <w:szCs w:val="20"/>
        </w:rPr>
        <w:t>this filter to</w:t>
      </w:r>
      <w:r w:rsidRPr="00C24E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remove sub-micron oil mist and </w:t>
      </w:r>
      <w:r w:rsidR="00E65928" w:rsidRPr="00C24E02">
        <w:rPr>
          <w:rFonts w:ascii="Arial" w:hAnsi="Arial" w:cs="Arial"/>
          <w:sz w:val="20"/>
          <w:szCs w:val="20"/>
        </w:rPr>
        <w:t>particles with an efficiency of 99.98% down to a particle size of</w:t>
      </w:r>
      <w:r w:rsidRPr="00C24E02">
        <w:rPr>
          <w:rFonts w:ascii="Arial" w:hAnsi="Arial" w:cs="Arial"/>
          <w:sz w:val="20"/>
          <w:szCs w:val="20"/>
        </w:rPr>
        <w:t xml:space="preserve"> </w:t>
      </w:r>
      <w:r w:rsidR="00E65928" w:rsidRPr="00C24E02">
        <w:rPr>
          <w:rFonts w:ascii="Arial" w:hAnsi="Arial" w:cs="Arial"/>
          <w:sz w:val="20"/>
          <w:szCs w:val="20"/>
        </w:rPr>
        <w:t>0.1 micron.  Efficiency for all other particles shall be better than 99.5%.</w:t>
      </w:r>
    </w:p>
    <w:p w:rsidR="00014D4C" w:rsidRDefault="00014D4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E02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 xml:space="preserve">The design pressure drop of the filter upon installation shall be </w:t>
      </w:r>
      <w:r w:rsidR="00BD7F8A">
        <w:rPr>
          <w:rFonts w:ascii="Arial" w:hAnsi="Arial" w:cs="Arial"/>
          <w:sz w:val="20"/>
          <w:szCs w:val="20"/>
        </w:rPr>
        <w:t xml:space="preserve">.5 </w:t>
      </w:r>
      <w:r w:rsidRPr="00E65928">
        <w:rPr>
          <w:rFonts w:ascii="Arial" w:hAnsi="Arial" w:cs="Arial"/>
          <w:sz w:val="20"/>
          <w:szCs w:val="20"/>
        </w:rPr>
        <w:t>PSID and will remain less than 1</w:t>
      </w:r>
      <w:r w:rsidR="00C24E02"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PSID for seven to ten years.</w:t>
      </w:r>
      <w:r w:rsidR="00C24E02">
        <w:rPr>
          <w:rFonts w:ascii="Arial" w:hAnsi="Arial" w:cs="Arial"/>
          <w:sz w:val="20"/>
          <w:szCs w:val="20"/>
        </w:rPr>
        <w:t xml:space="preserve">  </w:t>
      </w:r>
    </w:p>
    <w:p w:rsidR="00C24E02" w:rsidRDefault="00C24E02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4D4C" w:rsidRDefault="00014D4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4D4C" w:rsidRDefault="00014D4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4D4C" w:rsidRDefault="00014D4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24E02" w:rsidRPr="00C24E02" w:rsidRDefault="00E65928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24E02">
        <w:rPr>
          <w:rFonts w:ascii="Arial" w:hAnsi="Arial" w:cs="Arial"/>
          <w:sz w:val="20"/>
          <w:szCs w:val="20"/>
        </w:rPr>
        <w:t>Recommended change</w:t>
      </w:r>
      <w:r w:rsidR="00C24E02" w:rsidRPr="00C24E02">
        <w:rPr>
          <w:rFonts w:ascii="Arial" w:hAnsi="Arial" w:cs="Arial"/>
          <w:sz w:val="20"/>
          <w:szCs w:val="20"/>
        </w:rPr>
        <w:t>-</w:t>
      </w:r>
      <w:r w:rsidRPr="00C24E02">
        <w:rPr>
          <w:rFonts w:ascii="Arial" w:hAnsi="Arial" w:cs="Arial"/>
          <w:sz w:val="20"/>
          <w:szCs w:val="20"/>
        </w:rPr>
        <w:t>out is 2-3 PSID</w:t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Mist Eliminator element shall be warranted for a minimum of three years from date of startup.</w:t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The filter housing shall be carbon steel</w:t>
      </w:r>
      <w:r w:rsidR="007D7BDC">
        <w:rPr>
          <w:rFonts w:ascii="Arial" w:hAnsi="Arial" w:cs="Arial"/>
          <w:sz w:val="20"/>
          <w:szCs w:val="20"/>
        </w:rPr>
        <w:t>,</w:t>
      </w:r>
      <w:r w:rsidR="00500E8A">
        <w:rPr>
          <w:rFonts w:ascii="Arial" w:hAnsi="Arial" w:cs="Arial"/>
          <w:sz w:val="20"/>
          <w:szCs w:val="20"/>
        </w:rPr>
        <w:t xml:space="preserve"> </w:t>
      </w:r>
      <w:r w:rsidR="00F70787" w:rsidRPr="00E65928">
        <w:rPr>
          <w:rFonts w:ascii="Arial" w:hAnsi="Arial" w:cs="Arial"/>
          <w:sz w:val="20"/>
          <w:szCs w:val="20"/>
        </w:rPr>
        <w:t>ASME</w:t>
      </w:r>
      <w:r w:rsidR="00F70787">
        <w:rPr>
          <w:rFonts w:ascii="Arial" w:hAnsi="Arial" w:cs="Arial"/>
          <w:sz w:val="20"/>
          <w:szCs w:val="20"/>
        </w:rPr>
        <w:t xml:space="preserve"> </w:t>
      </w:r>
      <w:r w:rsidR="00F70787" w:rsidRPr="00E65928">
        <w:rPr>
          <w:rFonts w:ascii="Arial" w:hAnsi="Arial" w:cs="Arial"/>
          <w:sz w:val="20"/>
          <w:szCs w:val="20"/>
        </w:rPr>
        <w:t>stamped</w:t>
      </w:r>
      <w:r w:rsidRPr="00E65928">
        <w:rPr>
          <w:rFonts w:ascii="Arial" w:hAnsi="Arial" w:cs="Arial"/>
          <w:sz w:val="20"/>
          <w:szCs w:val="20"/>
        </w:rPr>
        <w:t xml:space="preserve"> and coded, rated for 1</w:t>
      </w:r>
      <w:r w:rsidR="007D7BDC">
        <w:rPr>
          <w:rFonts w:ascii="Arial" w:hAnsi="Arial" w:cs="Arial"/>
          <w:sz w:val="20"/>
          <w:szCs w:val="20"/>
        </w:rPr>
        <w:t>5</w:t>
      </w:r>
      <w:r w:rsidRPr="00E65928">
        <w:rPr>
          <w:rFonts w:ascii="Arial" w:hAnsi="Arial" w:cs="Arial"/>
          <w:sz w:val="20"/>
          <w:szCs w:val="20"/>
        </w:rPr>
        <w:t>0 psig</w:t>
      </w:r>
      <w:r w:rsidR="007D7BDC">
        <w:rPr>
          <w:rFonts w:ascii="Arial" w:hAnsi="Arial" w:cs="Arial"/>
          <w:sz w:val="20"/>
          <w:szCs w:val="20"/>
        </w:rPr>
        <w:t xml:space="preserve"> </w:t>
      </w:r>
      <w:r w:rsidR="00C24E02">
        <w:rPr>
          <w:rFonts w:ascii="Arial" w:hAnsi="Arial" w:cs="Arial"/>
          <w:sz w:val="20"/>
          <w:szCs w:val="20"/>
        </w:rPr>
        <w:t>m</w:t>
      </w:r>
      <w:r w:rsidRPr="00E65928">
        <w:rPr>
          <w:rFonts w:ascii="Arial" w:hAnsi="Arial" w:cs="Arial"/>
          <w:sz w:val="20"/>
          <w:szCs w:val="20"/>
        </w:rPr>
        <w:t>aximum</w:t>
      </w:r>
      <w:r w:rsidR="00C24E02"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working pressure.</w:t>
      </w:r>
    </w:p>
    <w:p w:rsidR="00500E8A" w:rsidRDefault="00500E8A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Housing shall be equipped with fully flanged opening top for access and replacement of Mist</w:t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Eliminator element.</w:t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 xml:space="preserve">The filter element shall consist of special </w:t>
      </w:r>
      <w:r w:rsidR="00BD7F8A">
        <w:rPr>
          <w:rFonts w:ascii="Arial" w:hAnsi="Arial" w:cs="Arial"/>
          <w:sz w:val="20"/>
          <w:szCs w:val="20"/>
        </w:rPr>
        <w:t>e</w:t>
      </w:r>
      <w:r w:rsidRPr="00E65928">
        <w:rPr>
          <w:rFonts w:ascii="Arial" w:hAnsi="Arial" w:cs="Arial"/>
          <w:sz w:val="20"/>
          <w:szCs w:val="20"/>
        </w:rPr>
        <w:t>lectrical grade glass fibers packed between two carbon</w:t>
      </w:r>
      <w:r w:rsidR="00C24E02"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steel support screens.  Mist particles shall collect on the glass fibers and coalesce into a liquid film</w:t>
      </w:r>
      <w:r w:rsidR="00C24E02"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which shall be pulled by gravity to the bottom of the filter housing.  Average diameter of glass</w:t>
      </w:r>
      <w:r w:rsidR="00C24E02"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fibers shall be between 7 and 11 microns.</w:t>
      </w: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5928" w:rsidRPr="00E65928" w:rsidRDefault="00E65928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Maximum loading capability to deliver specified efficiency shall not be lower than 2000 mg/m.</w:t>
      </w:r>
      <w:r w:rsidR="00BD7F8A">
        <w:rPr>
          <w:rFonts w:ascii="Arial" w:hAnsi="Arial" w:cs="Arial"/>
          <w:sz w:val="20"/>
          <w:szCs w:val="20"/>
        </w:rPr>
        <w:t xml:space="preserve">  </w:t>
      </w:r>
      <w:r w:rsidRPr="00E65928">
        <w:rPr>
          <w:rFonts w:ascii="Arial" w:hAnsi="Arial" w:cs="Arial"/>
          <w:sz w:val="20"/>
          <w:szCs w:val="20"/>
        </w:rPr>
        <w:t>Total oil carryover shall not exceed .5 PPM under maximum loading condition.</w:t>
      </w:r>
    </w:p>
    <w:p w:rsidR="00993730" w:rsidRDefault="00993730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14D4C" w:rsidRDefault="00014D4C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7BDC" w:rsidRDefault="007D7BDC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STANDARD FEATURES</w:t>
      </w:r>
    </w:p>
    <w:p w:rsidR="007D7BDC" w:rsidRDefault="007D7BDC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4E02" w:rsidRPr="00E65928" w:rsidRDefault="00C24E02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b/>
          <w:bCs/>
          <w:sz w:val="20"/>
          <w:szCs w:val="20"/>
        </w:rPr>
        <w:t>Pressure Differential Gauge</w:t>
      </w:r>
    </w:p>
    <w:p w:rsidR="00C24E02" w:rsidRPr="00E65928" w:rsidRDefault="00C24E02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Pressure Differential Gauge shall be factory mounted.  Gauge shall be color-coded type to provide</w:t>
      </w:r>
      <w:r>
        <w:rPr>
          <w:rFonts w:ascii="Arial" w:hAnsi="Arial" w:cs="Arial"/>
          <w:sz w:val="20"/>
          <w:szCs w:val="20"/>
        </w:rPr>
        <w:t xml:space="preserve"> </w:t>
      </w:r>
      <w:r w:rsidRPr="00E65928">
        <w:rPr>
          <w:rFonts w:ascii="Arial" w:hAnsi="Arial" w:cs="Arial"/>
          <w:sz w:val="20"/>
          <w:szCs w:val="20"/>
        </w:rPr>
        <w:t>positive indication for filter replacement.</w:t>
      </w:r>
    </w:p>
    <w:p w:rsidR="00C24E02" w:rsidRPr="00E65928" w:rsidRDefault="00C24E02" w:rsidP="00C24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503D5" w:rsidRDefault="00C24E02" w:rsidP="007D7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5928">
        <w:rPr>
          <w:rFonts w:ascii="Arial" w:hAnsi="Arial" w:cs="Arial"/>
          <w:sz w:val="20"/>
          <w:szCs w:val="20"/>
        </w:rPr>
        <w:t>Gauge shall have 0-5 PSID scale divided into 1 PSID increments.</w:t>
      </w:r>
    </w:p>
    <w:p w:rsidR="008A7708" w:rsidRDefault="008A7708" w:rsidP="007D7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7BDC" w:rsidRPr="00E65928" w:rsidRDefault="007D7BDC" w:rsidP="007D7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5928">
        <w:rPr>
          <w:rFonts w:ascii="Arial" w:hAnsi="Arial" w:cs="Arial"/>
          <w:b/>
          <w:bCs/>
          <w:sz w:val="20"/>
          <w:szCs w:val="20"/>
        </w:rPr>
        <w:t xml:space="preserve">Pressure </w:t>
      </w:r>
      <w:r>
        <w:rPr>
          <w:rFonts w:ascii="Arial" w:hAnsi="Arial" w:cs="Arial"/>
          <w:b/>
          <w:bCs/>
          <w:sz w:val="20"/>
          <w:szCs w:val="20"/>
        </w:rPr>
        <w:t>Relief Valve</w:t>
      </w:r>
    </w:p>
    <w:p w:rsidR="00526716" w:rsidRPr="007D7BDC" w:rsidRDefault="007D7BD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Pressure relief valve is provided as standard.  Relief valve setting is 165 PSIG.</w:t>
      </w:r>
    </w:p>
    <w:p w:rsidR="00526716" w:rsidRDefault="00526716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26716" w:rsidRDefault="00526716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503D5" w:rsidRDefault="007D7BDC" w:rsidP="00E659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 PRODUCT SPECIFICATION</w:t>
      </w:r>
    </w:p>
    <w:sectPr w:rsidR="00A503D5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4B" w:rsidRDefault="00F35C4B" w:rsidP="00700135">
      <w:pPr>
        <w:spacing w:after="0" w:line="240" w:lineRule="auto"/>
      </w:pPr>
      <w:r>
        <w:separator/>
      </w:r>
    </w:p>
  </w:endnote>
  <w:endnote w:type="continuationSeparator" w:id="0">
    <w:p w:rsidR="00F35C4B" w:rsidRDefault="00F35C4B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4B" w:rsidRDefault="00F35C4B" w:rsidP="00700135">
      <w:pPr>
        <w:spacing w:after="0" w:line="240" w:lineRule="auto"/>
      </w:pPr>
      <w:r>
        <w:separator/>
      </w:r>
    </w:p>
  </w:footnote>
  <w:footnote w:type="continuationSeparator" w:id="0">
    <w:p w:rsidR="00F35C4B" w:rsidRDefault="00F35C4B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35" w:rsidRPr="00640562" w:rsidRDefault="0070013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98"/>
    <w:multiLevelType w:val="hybridMultilevel"/>
    <w:tmpl w:val="0A2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631467"/>
    <w:multiLevelType w:val="hybridMultilevel"/>
    <w:tmpl w:val="D1A2E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81FBC"/>
    <w:multiLevelType w:val="hybridMultilevel"/>
    <w:tmpl w:val="5B0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F76B5"/>
    <w:multiLevelType w:val="hybridMultilevel"/>
    <w:tmpl w:val="7DC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A43AC"/>
    <w:multiLevelType w:val="hybridMultilevel"/>
    <w:tmpl w:val="A7C2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14D4C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909C2"/>
    <w:rsid w:val="001C275B"/>
    <w:rsid w:val="001D1393"/>
    <w:rsid w:val="00216ADF"/>
    <w:rsid w:val="0028014A"/>
    <w:rsid w:val="002E093F"/>
    <w:rsid w:val="00313EAD"/>
    <w:rsid w:val="00365B4C"/>
    <w:rsid w:val="00377483"/>
    <w:rsid w:val="003C4BE2"/>
    <w:rsid w:val="00410BDE"/>
    <w:rsid w:val="0044746A"/>
    <w:rsid w:val="0045523B"/>
    <w:rsid w:val="004B34BB"/>
    <w:rsid w:val="004B4953"/>
    <w:rsid w:val="00500E8A"/>
    <w:rsid w:val="00526716"/>
    <w:rsid w:val="00640562"/>
    <w:rsid w:val="006629A5"/>
    <w:rsid w:val="00683D19"/>
    <w:rsid w:val="006B719C"/>
    <w:rsid w:val="006E7EFE"/>
    <w:rsid w:val="00700135"/>
    <w:rsid w:val="007234D5"/>
    <w:rsid w:val="007457EB"/>
    <w:rsid w:val="00747678"/>
    <w:rsid w:val="007509AE"/>
    <w:rsid w:val="007807B9"/>
    <w:rsid w:val="007D7BDC"/>
    <w:rsid w:val="007F0890"/>
    <w:rsid w:val="008008B0"/>
    <w:rsid w:val="00805F65"/>
    <w:rsid w:val="008274F7"/>
    <w:rsid w:val="00830072"/>
    <w:rsid w:val="008454F5"/>
    <w:rsid w:val="00852FC2"/>
    <w:rsid w:val="00880522"/>
    <w:rsid w:val="00895952"/>
    <w:rsid w:val="008A7708"/>
    <w:rsid w:val="00955239"/>
    <w:rsid w:val="00980CF9"/>
    <w:rsid w:val="0099063F"/>
    <w:rsid w:val="00993730"/>
    <w:rsid w:val="009C7347"/>
    <w:rsid w:val="009E08FF"/>
    <w:rsid w:val="009E1C00"/>
    <w:rsid w:val="009E370F"/>
    <w:rsid w:val="009F3E85"/>
    <w:rsid w:val="00A03660"/>
    <w:rsid w:val="00A503D5"/>
    <w:rsid w:val="00A8110E"/>
    <w:rsid w:val="00A838AD"/>
    <w:rsid w:val="00AF4141"/>
    <w:rsid w:val="00B80733"/>
    <w:rsid w:val="00BA3B8A"/>
    <w:rsid w:val="00BD7F8A"/>
    <w:rsid w:val="00BE6F2E"/>
    <w:rsid w:val="00BF627B"/>
    <w:rsid w:val="00C24E02"/>
    <w:rsid w:val="00C353E8"/>
    <w:rsid w:val="00D05BE8"/>
    <w:rsid w:val="00D1098E"/>
    <w:rsid w:val="00D7277A"/>
    <w:rsid w:val="00DC3F60"/>
    <w:rsid w:val="00DC4865"/>
    <w:rsid w:val="00DD572E"/>
    <w:rsid w:val="00DD5A23"/>
    <w:rsid w:val="00E21367"/>
    <w:rsid w:val="00E43AB1"/>
    <w:rsid w:val="00E65928"/>
    <w:rsid w:val="00E91CA7"/>
    <w:rsid w:val="00E97A78"/>
    <w:rsid w:val="00EA18B1"/>
    <w:rsid w:val="00F35C4B"/>
    <w:rsid w:val="00F529FF"/>
    <w:rsid w:val="00F56A13"/>
    <w:rsid w:val="00F70787"/>
    <w:rsid w:val="00FA3B52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0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135"/>
  </w:style>
  <w:style w:type="paragraph" w:customStyle="1" w:styleId="Default">
    <w:name w:val="Default"/>
    <w:rsid w:val="007D7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1C80-3714-420D-850B-FE10553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Mohit Mishra</cp:lastModifiedBy>
  <cp:revision>22</cp:revision>
  <cp:lastPrinted>2011-09-06T19:30:00Z</cp:lastPrinted>
  <dcterms:created xsi:type="dcterms:W3CDTF">2011-09-06T18:37:00Z</dcterms:created>
  <dcterms:modified xsi:type="dcterms:W3CDTF">2014-01-30T05:54:00Z</dcterms:modified>
</cp:coreProperties>
</file>